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0F" w:rsidRPr="001C48AC" w:rsidRDefault="001C48AC" w:rsidP="001C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22-2.</w:t>
      </w:r>
      <w:bookmarkStart w:id="0" w:name="_GoBack"/>
      <w:bookmarkEnd w:id="0"/>
      <w:r w:rsidRPr="001C48AC">
        <w:rPr>
          <w:rFonts w:ascii="Times New Roman" w:eastAsia="Times New Roman" w:hAnsi="Times New Roman" w:cs="Times New Roman"/>
          <w:sz w:val="28"/>
          <w:szCs w:val="28"/>
        </w:rPr>
        <w:t>Магниты на холодильник из соленого теста на казачью тематику своими руками.</w:t>
      </w:r>
      <w:r w:rsidRPr="001C48A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48A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https://videosort.ru/podelki/magnitiki-iz-testa.html</w:t>
        </w:r>
      </w:hyperlink>
    </w:p>
    <w:sectPr w:rsidR="007A080F" w:rsidRPr="001C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2"/>
    <w:rsid w:val="001C48AC"/>
    <w:rsid w:val="002D3E5E"/>
    <w:rsid w:val="007A080F"/>
    <w:rsid w:val="00C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sort.ru/podelki/magnitiki-iz-te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2021-10-11T12:49:00Z</dcterms:created>
  <dcterms:modified xsi:type="dcterms:W3CDTF">2021-10-11T12:52:00Z</dcterms:modified>
</cp:coreProperties>
</file>